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4C66" w14:textId="77777777" w:rsidR="00D9196E" w:rsidRPr="00DA44EB" w:rsidRDefault="00D9196E" w:rsidP="00A54D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s-Latn-BA"/>
        </w:rPr>
      </w:pPr>
      <w:r w:rsidRPr="00DA44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s-Latn-BA"/>
        </w:rPr>
        <w:t>Назив административног поступка: Издавање рјешења о кориштењу облика извоза робе (умјетнина) на основу дозволе Д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7362"/>
      </w:tblGrid>
      <w:tr w:rsidR="00D9196E" w:rsidRPr="00DA44EB" w14:paraId="58F00903" w14:textId="77777777" w:rsidTr="0068269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AB5C1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Већа организациона јединица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B78A5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Сектор за вањско</w:t>
            </w: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трговинску политику и страна улагања</w:t>
            </w:r>
          </w:p>
        </w:tc>
      </w:tr>
      <w:tr w:rsidR="00D9196E" w:rsidRPr="00DA44EB" w14:paraId="3098F86D" w14:textId="77777777" w:rsidTr="0068269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6A557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Мања организациона јединица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1A7A4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Одјел</w:t>
            </w: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за вањскотрговинску политику, контролу и заштитне мјере</w:t>
            </w:r>
          </w:p>
        </w:tc>
      </w:tr>
      <w:tr w:rsidR="00D9196E" w:rsidRPr="00DA44EB" w14:paraId="08258743" w14:textId="77777777" w:rsidTr="0068269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F29C3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Дјелатност(и)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721892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Извоз умјетнина које су у складу са Законом о вањскотрговинској политици Босне и Херцеговине и </w:t>
            </w: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Одлук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ом</w:t>
            </w: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о класификацији роба на режиме извоза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и увоза</w:t>
            </w: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класифициране на режим „Д“</w:t>
            </w:r>
          </w:p>
        </w:tc>
      </w:tr>
      <w:tr w:rsidR="00D9196E" w:rsidRPr="00DA44EB" w14:paraId="1659A146" w14:textId="77777777" w:rsidTr="0068269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2D03C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Контакт подаци надлежног службеника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2"/>
            </w:tblGrid>
            <w:tr w:rsidR="00D9196E" w:rsidRPr="00DA44EB" w14:paraId="7D307925" w14:textId="77777777" w:rsidTr="0068269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6BB5ECC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Саша Џафић, Фарис Годињак, Биљана Ждралић</w:t>
                  </w:r>
                </w:p>
              </w:tc>
            </w:tr>
            <w:tr w:rsidR="00D9196E" w:rsidRPr="00DA44EB" w14:paraId="0AF9A1F0" w14:textId="77777777" w:rsidTr="0068269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7A473C2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Тел: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033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 551 526</w:t>
                  </w:r>
                </w:p>
              </w:tc>
            </w:tr>
            <w:tr w:rsidR="00D9196E" w:rsidRPr="00DA44EB" w14:paraId="4A2E3752" w14:textId="77777777" w:rsidTr="0068269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5C61A1A" w14:textId="77777777" w:rsidR="00D9196E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Е-маил: </w:t>
                  </w:r>
                </w:p>
                <w:p w14:paraId="3BE42DD7" w14:textId="77777777" w:rsidR="00D9196E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</w:pPr>
                  <w:hyperlink r:id="rId4" w:history="1">
                    <w:r>
                      <w:rPr>
                        <w:rStyle w:val="Hyperlink"/>
                        <w:rFonts w:ascii="Verdana" w:hAnsi="Verdana"/>
                        <w:sz w:val="15"/>
                        <w:szCs w:val="15"/>
                      </w:rPr>
                      <w:t>саса.дзафиц@мвтео.гов.ба</w:t>
                    </w:r>
                  </w:hyperlink>
                </w:p>
                <w:p w14:paraId="3BBF5524" w14:textId="77777777" w:rsidR="00D9196E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</w:pPr>
                  <w:hyperlink r:id="rId5" w:history="1">
                    <w:r>
                      <w:rPr>
                        <w:rStyle w:val="Hyperlink"/>
                        <w:rFonts w:ascii="Verdana" w:hAnsi="Verdana"/>
                        <w:sz w:val="15"/>
                        <w:szCs w:val="15"/>
                      </w:rPr>
                      <w:t>биљана.здралиц@мвтео.гов.ба</w:t>
                    </w:r>
                  </w:hyperlink>
                </w:p>
                <w:p w14:paraId="36321D38" w14:textId="77777777" w:rsidR="00D9196E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  <w:t>николина.лукиц</w:t>
                  </w:r>
                  <w:r>
                    <w:rPr>
                      <w:rFonts w:ascii="Colonna MT" w:eastAsia="Times New Roman" w:hAnsi="Colonna MT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  <w:t>@</w:t>
                  </w:r>
                  <w:r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  <w:t>мвтео.гов.ба</w:t>
                  </w:r>
                </w:p>
                <w:p w14:paraId="3B97D0B3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</w:tc>
            </w:tr>
          </w:tbl>
          <w:p w14:paraId="6A0D2BE3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</w:tc>
      </w:tr>
      <w:tr w:rsidR="00D9196E" w:rsidRPr="00DA44EB" w14:paraId="4E31FF73" w14:textId="77777777" w:rsidTr="0068269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CACEF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Сврха административног поступка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310A3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Остваривање права на извоз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роба (умјетнине) које су на режиму дозволе</w:t>
            </w:r>
          </w:p>
        </w:tc>
      </w:tr>
      <w:tr w:rsidR="00D9196E" w:rsidRPr="00DA44EB" w14:paraId="18CDEF28" w14:textId="77777777" w:rsidTr="0068269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1CE7E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Правни основ административног поступка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BB14E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Закон о вањскотрговинској политици Б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осне и </w:t>
            </w: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Х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ерцеговине </w:t>
            </w:r>
            <w:r w:rsidRPr="005569B3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(„Службени гласник БиХ“, бр. 7/98 и 35/04)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и </w:t>
            </w: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Одлука о класификациј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и роба на режиме извоза и увоза </w:t>
            </w:r>
            <w:r w:rsidRPr="00B10376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(„Сл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ужбени </w:t>
            </w:r>
            <w:r w:rsidRPr="00B10376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гласник БиХ“, бр. 22/98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, </w:t>
            </w:r>
            <w:r w:rsidRPr="00B10376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30/02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, 40/02, 20/05, 16/08, 54/08 и 4/13</w:t>
            </w:r>
            <w:r w:rsidRPr="00B10376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)</w:t>
            </w:r>
          </w:p>
        </w:tc>
      </w:tr>
      <w:tr w:rsidR="00D9196E" w:rsidRPr="00DA44EB" w14:paraId="304CAE81" w14:textId="77777777" w:rsidTr="0068269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C81B6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Такса / накнада коју је потребно уплатити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Style w:val="TableGrid"/>
              <w:tblW w:w="7362" w:type="dxa"/>
              <w:tblLook w:val="04A0" w:firstRow="1" w:lastRow="0" w:firstColumn="1" w:lastColumn="0" w:noHBand="0" w:noVBand="1"/>
            </w:tblPr>
            <w:tblGrid>
              <w:gridCol w:w="1576"/>
              <w:gridCol w:w="965"/>
              <w:gridCol w:w="1742"/>
              <w:gridCol w:w="836"/>
              <w:gridCol w:w="1119"/>
              <w:gridCol w:w="1124"/>
            </w:tblGrid>
            <w:tr w:rsidR="00D9196E" w:rsidRPr="00DA44EB" w14:paraId="35E0FBF4" w14:textId="77777777" w:rsidTr="00682694">
              <w:trPr>
                <w:trHeight w:val="626"/>
              </w:trPr>
              <w:tc>
                <w:tcPr>
                  <w:tcW w:w="1633" w:type="dxa"/>
                  <w:hideMark/>
                </w:tcPr>
                <w:p w14:paraId="0AE8F518" w14:textId="77777777" w:rsidR="00D9196E" w:rsidRPr="00DA44EB" w:rsidRDefault="00D9196E" w:rsidP="0068269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Назив таксе / накнаде</w:t>
                  </w:r>
                </w:p>
              </w:tc>
              <w:tc>
                <w:tcPr>
                  <w:tcW w:w="981" w:type="dxa"/>
                  <w:hideMark/>
                </w:tcPr>
                <w:p w14:paraId="260F4242" w14:textId="77777777" w:rsidR="00D9196E" w:rsidRPr="00DA44EB" w:rsidRDefault="00D9196E" w:rsidP="0068269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Износ таксе / накнаде (КМ)</w:t>
                  </w:r>
                </w:p>
              </w:tc>
              <w:tc>
                <w:tcPr>
                  <w:tcW w:w="1742" w:type="dxa"/>
                  <w:hideMark/>
                </w:tcPr>
                <w:p w14:paraId="326D9BB8" w14:textId="77777777" w:rsidR="00D9196E" w:rsidRPr="00DA44EB" w:rsidRDefault="00D9196E" w:rsidP="0068269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Број рачуна за уплату</w:t>
                  </w:r>
                </w:p>
              </w:tc>
              <w:tc>
                <w:tcPr>
                  <w:tcW w:w="852" w:type="dxa"/>
                  <w:hideMark/>
                </w:tcPr>
                <w:p w14:paraId="31FBAF19" w14:textId="77777777" w:rsidR="00D9196E" w:rsidRPr="00DA44EB" w:rsidRDefault="00D9196E" w:rsidP="0068269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Позив на број</w:t>
                  </w:r>
                </w:p>
              </w:tc>
              <w:tc>
                <w:tcPr>
                  <w:tcW w:w="1146" w:type="dxa"/>
                </w:tcPr>
                <w:p w14:paraId="1F790FFA" w14:textId="77777777" w:rsidR="00D9196E" w:rsidRPr="00906D25" w:rsidRDefault="00D9196E" w:rsidP="0068269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5"/>
                      <w:szCs w:val="15"/>
                    </w:rPr>
                    <w:br/>
                  </w:r>
                  <w:r w:rsidRPr="00906D25">
                    <w:rPr>
                      <w:rFonts w:asciiTheme="majorBidi" w:hAnsiTheme="majorBidi" w:cstheme="majorBidi"/>
                      <w:b/>
                      <w:bCs/>
                      <w:sz w:val="15"/>
                      <w:szCs w:val="15"/>
                    </w:rPr>
                    <w:t>Врста прихода</w:t>
                  </w:r>
                </w:p>
              </w:tc>
              <w:tc>
                <w:tcPr>
                  <w:tcW w:w="1008" w:type="dxa"/>
                </w:tcPr>
                <w:p w14:paraId="02669EA6" w14:textId="77777777" w:rsidR="00D9196E" w:rsidRPr="00DA44EB" w:rsidRDefault="00D9196E" w:rsidP="00682694">
                  <w:pPr>
                    <w:jc w:val="center"/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5"/>
                      <w:szCs w:val="15"/>
                    </w:rPr>
                    <w:t>Буџетска организација</w:t>
                  </w:r>
                </w:p>
              </w:tc>
            </w:tr>
            <w:tr w:rsidR="00D9196E" w:rsidRPr="00DA44EB" w14:paraId="28699B62" w14:textId="77777777" w:rsidTr="00682694">
              <w:trPr>
                <w:trHeight w:val="273"/>
              </w:trPr>
              <w:tc>
                <w:tcPr>
                  <w:tcW w:w="1633" w:type="dxa"/>
                  <w:hideMark/>
                </w:tcPr>
                <w:p w14:paraId="132E9B95" w14:textId="77777777" w:rsidR="00D9196E" w:rsidRDefault="00D9196E" w:rsidP="00682694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7E1368BC" w14:textId="77777777" w:rsidR="00D9196E" w:rsidRDefault="00D9196E" w:rsidP="00682694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Такса за Рјешење</w:t>
                  </w:r>
                </w:p>
                <w:p w14:paraId="49A5EAAF" w14:textId="77777777" w:rsidR="00D9196E" w:rsidRPr="00DA44EB" w:rsidRDefault="00D9196E" w:rsidP="00682694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Такса за захтјев</w:t>
                  </w:r>
                </w:p>
              </w:tc>
              <w:tc>
                <w:tcPr>
                  <w:tcW w:w="981" w:type="dxa"/>
                  <w:hideMark/>
                </w:tcPr>
                <w:p w14:paraId="7D29151C" w14:textId="77777777" w:rsidR="00D9196E" w:rsidRDefault="00D9196E" w:rsidP="00682694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   </w:t>
                  </w:r>
                </w:p>
                <w:p w14:paraId="2C1BD5B3" w14:textId="77777777" w:rsidR="00D9196E" w:rsidRDefault="00D9196E" w:rsidP="00682694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15</w:t>
                  </w:r>
                </w:p>
                <w:p w14:paraId="42E1F7B0" w14:textId="77777777" w:rsidR="00D9196E" w:rsidRDefault="00D9196E" w:rsidP="00682694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5</w:t>
                  </w:r>
                </w:p>
                <w:p w14:paraId="71E7F599" w14:textId="77777777" w:rsidR="00D9196E" w:rsidRDefault="00D9196E" w:rsidP="00682694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     </w:t>
                  </w:r>
                </w:p>
                <w:p w14:paraId="6AC5E68A" w14:textId="77777777" w:rsidR="00D9196E" w:rsidRPr="00DA44EB" w:rsidRDefault="00D9196E" w:rsidP="00682694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</w:tc>
              <w:tc>
                <w:tcPr>
                  <w:tcW w:w="1742" w:type="dxa"/>
                </w:tcPr>
                <w:p w14:paraId="452A34FE" w14:textId="77777777" w:rsidR="00D9196E" w:rsidRDefault="00D9196E" w:rsidP="00682694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3380002210018390</w:t>
                  </w:r>
                </w:p>
                <w:p w14:paraId="7F3FCDA9" w14:textId="77777777" w:rsidR="00D9196E" w:rsidRDefault="00D9196E" w:rsidP="00682694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5517902220404858</w:t>
                  </w:r>
                </w:p>
                <w:p w14:paraId="4DC1C0FC" w14:textId="77777777" w:rsidR="00D9196E" w:rsidRDefault="00D9196E" w:rsidP="00682694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5556000060067744</w:t>
                  </w:r>
                </w:p>
                <w:p w14:paraId="1D154F4D" w14:textId="77777777" w:rsidR="00D9196E" w:rsidRPr="00DA44EB" w:rsidRDefault="00D9196E" w:rsidP="00682694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1341021020000276</w:t>
                  </w:r>
                </w:p>
              </w:tc>
              <w:tc>
                <w:tcPr>
                  <w:tcW w:w="852" w:type="dxa"/>
                  <w:hideMark/>
                </w:tcPr>
                <w:p w14:paraId="559008F3" w14:textId="77777777" w:rsidR="00D9196E" w:rsidRDefault="00D9196E" w:rsidP="00682694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11B4332A" w14:textId="77777777" w:rsidR="00D9196E" w:rsidRDefault="00D9196E" w:rsidP="00682694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3</w:t>
                  </w:r>
                </w:p>
                <w:p w14:paraId="491B806A" w14:textId="77777777" w:rsidR="00D9196E" w:rsidRDefault="00D9196E" w:rsidP="00682694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1</w:t>
                  </w:r>
                </w:p>
                <w:p w14:paraId="3F1A3827" w14:textId="77777777" w:rsidR="00D9196E" w:rsidRPr="00DA44EB" w:rsidRDefault="00D9196E" w:rsidP="00682694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</w:tc>
              <w:tc>
                <w:tcPr>
                  <w:tcW w:w="1146" w:type="dxa"/>
                </w:tcPr>
                <w:p w14:paraId="6BE8FB3E" w14:textId="77777777" w:rsidR="00D9196E" w:rsidRDefault="00D9196E" w:rsidP="00682694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63FB79E0" w14:textId="77777777" w:rsidR="00D9196E" w:rsidRDefault="00D9196E" w:rsidP="00682694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722103</w:t>
                  </w:r>
                </w:p>
                <w:p w14:paraId="417F660F" w14:textId="77777777" w:rsidR="00D9196E" w:rsidRPr="00DA44EB" w:rsidRDefault="00D9196E" w:rsidP="00682694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722101</w:t>
                  </w:r>
                </w:p>
              </w:tc>
              <w:tc>
                <w:tcPr>
                  <w:tcW w:w="1008" w:type="dxa"/>
                </w:tcPr>
                <w:p w14:paraId="4F7B2590" w14:textId="77777777" w:rsidR="00D9196E" w:rsidRDefault="00D9196E" w:rsidP="00682694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425CF688" w14:textId="77777777" w:rsidR="00D9196E" w:rsidRDefault="00D9196E" w:rsidP="00682694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0801999</w:t>
                  </w:r>
                </w:p>
                <w:p w14:paraId="036A847F" w14:textId="77777777" w:rsidR="00D9196E" w:rsidRPr="00DA44EB" w:rsidRDefault="00D9196E" w:rsidP="00682694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0801999</w:t>
                  </w:r>
                </w:p>
              </w:tc>
            </w:tr>
            <w:tr w:rsidR="00D9196E" w:rsidRPr="00DA44EB" w14:paraId="515ABAFE" w14:textId="77777777" w:rsidTr="00682694">
              <w:trPr>
                <w:trHeight w:val="519"/>
              </w:trPr>
              <w:tc>
                <w:tcPr>
                  <w:tcW w:w="7362" w:type="dxa"/>
                  <w:gridSpan w:val="6"/>
                </w:tcPr>
                <w:p w14:paraId="767ACE9F" w14:textId="77777777" w:rsidR="00D9196E" w:rsidRDefault="00D9196E" w:rsidP="00682694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У корист: ЈРТ трезор БиХ</w:t>
                  </w:r>
                </w:p>
                <w:p w14:paraId="6055A9AA" w14:textId="77777777" w:rsidR="00D9196E" w:rsidRDefault="00D9196E" w:rsidP="00682694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Буџетска организација: 0801999</w:t>
                  </w:r>
                </w:p>
              </w:tc>
            </w:tr>
          </w:tbl>
          <w:p w14:paraId="20C4931E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</w:tc>
      </w:tr>
      <w:tr w:rsidR="00D9196E" w:rsidRPr="00DA44EB" w14:paraId="770DC0AC" w14:textId="77777777" w:rsidTr="0068269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F6515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Потребне информације при предавању захтјева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3"/>
            </w:tblGrid>
            <w:tr w:rsidR="00D9196E" w:rsidRPr="00DA44EB" w14:paraId="2BAF93A8" w14:textId="77777777" w:rsidTr="0068269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657E6B" w14:textId="77777777" w:rsidR="00D9196E" w:rsidRPr="00DA44EB" w:rsidRDefault="00D9196E" w:rsidP="006826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Информација</w:t>
                  </w:r>
                </w:p>
              </w:tc>
            </w:tr>
            <w:tr w:rsidR="00D9196E" w:rsidRPr="00DA44EB" w14:paraId="34CE267F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9C06422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Мјесто и датум подношења захтјева</w:t>
                  </w:r>
                </w:p>
              </w:tc>
            </w:tr>
            <w:tr w:rsidR="00D9196E" w:rsidRPr="00DA44EB" w14:paraId="32D1DE99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3A7AE2D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Назив подноси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теља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захтјева</w:t>
                  </w:r>
                </w:p>
              </w:tc>
            </w:tr>
            <w:tr w:rsidR="00D9196E" w:rsidRPr="00DA44EB" w14:paraId="3DD5769E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8555CCA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Сједиште подноси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теља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захтјева</w:t>
                  </w:r>
                </w:p>
              </w:tc>
            </w:tr>
            <w:tr w:rsidR="00D9196E" w:rsidRPr="00DA44EB" w14:paraId="112B31B3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1345EF2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Одговорно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лице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подноси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теља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захтјева</w:t>
                  </w:r>
                </w:p>
              </w:tc>
            </w:tr>
            <w:tr w:rsidR="00D9196E" w:rsidRPr="00DA44EB" w14:paraId="43878CC2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11E53F4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Телефон подноси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теља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захтјева</w:t>
                  </w:r>
                </w:p>
              </w:tc>
            </w:tr>
            <w:tr w:rsidR="00D9196E" w:rsidRPr="00DA44EB" w14:paraId="401E8656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22FD581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Назив извозника</w:t>
                  </w:r>
                </w:p>
              </w:tc>
            </w:tr>
            <w:tr w:rsidR="00D9196E" w:rsidRPr="00DA44EB" w14:paraId="20D590DF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E146E3A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Сједиште извозника</w:t>
                  </w:r>
                </w:p>
              </w:tc>
            </w:tr>
            <w:tr w:rsidR="00D9196E" w:rsidRPr="00DA44EB" w14:paraId="390FE387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C2380C5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Одговорно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лице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извозника</w:t>
                  </w:r>
                </w:p>
              </w:tc>
            </w:tr>
            <w:tr w:rsidR="00D9196E" w:rsidRPr="00DA44EB" w14:paraId="42F37D84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1988357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Телефон извозника</w:t>
                  </w:r>
                </w:p>
              </w:tc>
            </w:tr>
            <w:tr w:rsidR="00D9196E" w:rsidRPr="00DA44EB" w14:paraId="66BACFE6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22313C9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Увозник</w:t>
                  </w:r>
                </w:p>
              </w:tc>
            </w:tr>
            <w:tr w:rsidR="00D9196E" w:rsidRPr="00DA44EB" w14:paraId="0661A1E7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7C68824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Крајњи корисник</w:t>
                  </w:r>
                </w:p>
              </w:tc>
            </w:tr>
            <w:tr w:rsidR="00D9196E" w:rsidRPr="00DA44EB" w14:paraId="34A363B6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A8CBFB5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Временски период важења дозволе</w:t>
                  </w:r>
                </w:p>
              </w:tc>
            </w:tr>
            <w:tr w:rsidR="00D9196E" w:rsidRPr="00DA44EB" w14:paraId="3EFDC3D5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B35189A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Земља пориј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е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кла робе</w:t>
                  </w:r>
                </w:p>
              </w:tc>
            </w:tr>
            <w:tr w:rsidR="00D9196E" w:rsidRPr="00DA44EB" w14:paraId="68A3FAD8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84E8DD5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Наименовање робе</w:t>
                  </w:r>
                </w:p>
              </w:tc>
            </w:tr>
            <w:tr w:rsidR="00D9196E" w:rsidRPr="00DA44EB" w14:paraId="72ADE1C3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5DB21D5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Тарифна ознака</w:t>
                  </w:r>
                </w:p>
              </w:tc>
            </w:tr>
            <w:tr w:rsidR="00D9196E" w:rsidRPr="00DA44EB" w14:paraId="023986E4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3BAD993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Количина</w:t>
                  </w:r>
                </w:p>
              </w:tc>
            </w:tr>
            <w:tr w:rsidR="00D9196E" w:rsidRPr="00DA44EB" w14:paraId="211CFEA9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3F88BED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Потпис подноси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теља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захтјева</w:t>
                  </w:r>
                </w:p>
              </w:tc>
            </w:tr>
            <w:tr w:rsidR="00D9196E" w:rsidRPr="00DA44EB" w14:paraId="06E3D069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06251AA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lastRenderedPageBreak/>
                    <w:t>Печат</w:t>
                  </w:r>
                </w:p>
              </w:tc>
            </w:tr>
          </w:tbl>
          <w:p w14:paraId="6CBF041D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</w:tc>
      </w:tr>
      <w:tr w:rsidR="00D9196E" w:rsidRPr="00DA44EB" w14:paraId="0191FB69" w14:textId="77777777" w:rsidTr="0068269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5754D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lastRenderedPageBreak/>
              <w:t>Документација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4"/>
              <w:gridCol w:w="1886"/>
              <w:gridCol w:w="874"/>
              <w:gridCol w:w="732"/>
            </w:tblGrid>
            <w:tr w:rsidR="00D9196E" w:rsidRPr="00DA44EB" w14:paraId="2C171B05" w14:textId="77777777" w:rsidTr="0068269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91FDB1" w14:textId="77777777" w:rsidR="00D9196E" w:rsidRPr="00DA44EB" w:rsidRDefault="00D9196E" w:rsidP="006826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Документ</w:t>
                  </w:r>
                </w:p>
              </w:tc>
              <w:tc>
                <w:tcPr>
                  <w:tcW w:w="18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BE264C" w14:textId="77777777" w:rsidR="00D9196E" w:rsidRPr="00DA44EB" w:rsidRDefault="00D9196E" w:rsidP="006826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Назив институције која издаје документ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D017E3" w14:textId="77777777" w:rsidR="00D9196E" w:rsidRPr="00DA44EB" w:rsidRDefault="00D9196E" w:rsidP="006826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Форма доставе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3136FB" w14:textId="77777777" w:rsidR="00D9196E" w:rsidRPr="00DA44EB" w:rsidRDefault="00D9196E" w:rsidP="006826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Коментар</w:t>
                  </w:r>
                </w:p>
              </w:tc>
            </w:tr>
            <w:tr w:rsidR="00D9196E" w:rsidRPr="00DA44EB" w14:paraId="65C30230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D744E82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Са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гласност ресорног ентитетског органа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1F493D7" w14:textId="77777777" w:rsidR="00D9196E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Федерално министарство културе и спорта</w:t>
                  </w:r>
                </w:p>
                <w:p w14:paraId="5ED864F0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Министарство просвјете и културе РС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EA5301E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Оригинал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233BC14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 </w:t>
                  </w:r>
                </w:p>
              </w:tc>
            </w:tr>
            <w:tr w:rsidR="00D9196E" w:rsidRPr="00DA44EB" w14:paraId="65BE4551" w14:textId="77777777" w:rsidTr="006826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537CAC0" w14:textId="77777777" w:rsidR="00D9196E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Спецификација умјетнина које се трајно или привремено извозе, овјерена од стране ресорног ентитетског органа</w:t>
                  </w:r>
                </w:p>
                <w:p w14:paraId="4869DD06" w14:textId="77777777" w:rsidR="00D9196E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20510EA4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Доказ о уплати таксе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0AB6CCA" w14:textId="77777777" w:rsidR="00D9196E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Федерално министарство културе и спорта</w:t>
                  </w:r>
                </w:p>
                <w:p w14:paraId="2B79589A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Министарство просвјете и културе РС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948CFE7" w14:textId="77777777" w:rsidR="00D9196E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295CC775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Оригинал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75C949D" w14:textId="77777777" w:rsidR="00D9196E" w:rsidRPr="00DA44EB" w:rsidRDefault="00D9196E" w:rsidP="006826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 </w:t>
                  </w:r>
                </w:p>
              </w:tc>
            </w:tr>
          </w:tbl>
          <w:p w14:paraId="4F761F0C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</w:tc>
      </w:tr>
      <w:tr w:rsidR="00D9196E" w:rsidRPr="00DA44EB" w14:paraId="16AFCE56" w14:textId="77777777" w:rsidTr="0068269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69BC6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Рок за рјешавање потпуног предмета (дани)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72D059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15</w:t>
            </w:r>
          </w:p>
        </w:tc>
      </w:tr>
      <w:tr w:rsidR="00D9196E" w:rsidRPr="00DA44EB" w14:paraId="795992EE" w14:textId="77777777" w:rsidTr="0068269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B7136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Обавијест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8318C2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</w:tc>
      </w:tr>
      <w:tr w:rsidR="00D9196E" w:rsidRPr="00DA44EB" w14:paraId="2244F826" w14:textId="77777777" w:rsidTr="0068269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6A719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 xml:space="preserve">Вријеме важења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рјешења</w:t>
            </w: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 xml:space="preserve"> по захтјеву (дани)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566FE" w14:textId="77777777" w:rsidR="00D9196E" w:rsidRDefault="00D9196E" w:rsidP="006826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За подноситеља из ентитета Федерација БиХ рок важења рјешења је 6 мјесеци од дана издавања, уколико се ради о трајном извозу. У случају издавања рјешења за привремени извоз, рок важења се одређује у складу с роком важења из сагласности Федералног министарства културе и спорта.</w:t>
            </w:r>
          </w:p>
          <w:p w14:paraId="7AECC9F4" w14:textId="77777777" w:rsidR="00D9196E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  <w:p w14:paraId="690C91DF" w14:textId="77777777" w:rsidR="00D9196E" w:rsidRPr="00DA44EB" w:rsidRDefault="00D9196E" w:rsidP="006826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За подноситеља из ентитета Република Српска, уколико се ради о трајном извозу, рок важења рјешења усклађује се с роком важења из одобрења за извоз, које издаје Министарство просвјете и културе РС (60 дана од дана издавања одобрења). У случају издавања рјешења за привремени извоз, рок важења се одређује у складу с роком важења из одобрења за извоз, које издаје Министарство просвјете и културе РС.</w:t>
            </w:r>
          </w:p>
        </w:tc>
      </w:tr>
      <w:tr w:rsidR="00D9196E" w:rsidRPr="00DA44EB" w14:paraId="023095E5" w14:textId="77777777" w:rsidTr="0068269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07F01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Преузимање обрасца захтјева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4521DB" w14:textId="77777777" w:rsidR="00D9196E" w:rsidRPr="00DA44EB" w:rsidRDefault="00D9196E" w:rsidP="0068269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hyperlink r:id="rId6" w:history="1">
              <w:r w:rsidRPr="00DA44EB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bs-Latn-BA"/>
                </w:rPr>
                <w:t>Преузимање обрасца захтјева</w:t>
              </w:r>
            </w:hyperlink>
          </w:p>
        </w:tc>
      </w:tr>
    </w:tbl>
    <w:p w14:paraId="1CF322AC" w14:textId="77777777" w:rsidR="00D9196E" w:rsidRPr="00DA44EB" w:rsidRDefault="00D9196E" w:rsidP="00A5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44EB">
        <w:rPr>
          <w:rFonts w:ascii="Verdana" w:eastAsia="Times New Roman" w:hAnsi="Verdana" w:cs="Times New Roman"/>
          <w:color w:val="000000"/>
          <w:sz w:val="27"/>
          <w:szCs w:val="27"/>
          <w:lang w:eastAsia="bs-Latn-BA"/>
        </w:rPr>
        <w:br/>
      </w:r>
    </w:p>
    <w:p w14:paraId="236C60B0" w14:textId="77777777" w:rsidR="004656CA" w:rsidRDefault="004656CA"/>
    <w:sectPr w:rsidR="004656CA" w:rsidSect="002B3234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EB"/>
    <w:rsid w:val="00011C1D"/>
    <w:rsid w:val="00033A16"/>
    <w:rsid w:val="000C55E8"/>
    <w:rsid w:val="000C62BA"/>
    <w:rsid w:val="00172C65"/>
    <w:rsid w:val="001A7B21"/>
    <w:rsid w:val="00222925"/>
    <w:rsid w:val="00257896"/>
    <w:rsid w:val="002B3234"/>
    <w:rsid w:val="002B3FC9"/>
    <w:rsid w:val="00366114"/>
    <w:rsid w:val="00431D3D"/>
    <w:rsid w:val="004656CA"/>
    <w:rsid w:val="004E583B"/>
    <w:rsid w:val="00533CD4"/>
    <w:rsid w:val="005A7FE9"/>
    <w:rsid w:val="005C3415"/>
    <w:rsid w:val="005E4CC2"/>
    <w:rsid w:val="00614DF4"/>
    <w:rsid w:val="00632BB0"/>
    <w:rsid w:val="006758C5"/>
    <w:rsid w:val="00677C2E"/>
    <w:rsid w:val="006C133B"/>
    <w:rsid w:val="006C3458"/>
    <w:rsid w:val="00771241"/>
    <w:rsid w:val="00795803"/>
    <w:rsid w:val="007D125A"/>
    <w:rsid w:val="00812BAB"/>
    <w:rsid w:val="00900E57"/>
    <w:rsid w:val="009D771D"/>
    <w:rsid w:val="00A64B48"/>
    <w:rsid w:val="00A8459E"/>
    <w:rsid w:val="00B10376"/>
    <w:rsid w:val="00B1297D"/>
    <w:rsid w:val="00B6492B"/>
    <w:rsid w:val="00BD236E"/>
    <w:rsid w:val="00CB26CA"/>
    <w:rsid w:val="00CF2F87"/>
    <w:rsid w:val="00D47143"/>
    <w:rsid w:val="00D9196E"/>
    <w:rsid w:val="00DA44EB"/>
    <w:rsid w:val="00DB1227"/>
    <w:rsid w:val="00DF6B3C"/>
    <w:rsid w:val="00ED293A"/>
    <w:rsid w:val="00EE18F6"/>
    <w:rsid w:val="00F01DBC"/>
    <w:rsid w:val="00F2170D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BCFE"/>
  <w15:docId w15:val="{DC452343-9487-4FF2-887F-C09BCD15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A44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A44EB"/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character" w:customStyle="1" w:styleId="regform">
    <w:name w:val="regform"/>
    <w:basedOn w:val="DefaultParagraphFont"/>
    <w:rsid w:val="00DA44EB"/>
  </w:style>
  <w:style w:type="character" w:styleId="Hyperlink">
    <w:name w:val="Hyperlink"/>
    <w:basedOn w:val="DefaultParagraphFont"/>
    <w:uiPriority w:val="99"/>
    <w:unhideWhenUsed/>
    <w:rsid w:val="00DA44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DA44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33C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D293A"/>
    <w:pPr>
      <w:spacing w:after="0" w:line="240" w:lineRule="auto"/>
    </w:pPr>
  </w:style>
  <w:style w:type="table" w:styleId="TableGrid">
    <w:name w:val="Table Grid"/>
    <w:basedOn w:val="TableNormal"/>
    <w:uiPriority w:val="39"/>
    <w:rsid w:val="0079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p.mvteo.gov.ba/obrasci/MOFTER-KZM-03.docx" TargetMode="External"/><Relationship Id="rId5" Type="http://schemas.openxmlformats.org/officeDocument/2006/relationships/hyperlink" Target="mailto:biljana.zdralic@mvteo.gov.ba" TargetMode="External"/><Relationship Id="rId4" Type="http://schemas.openxmlformats.org/officeDocument/2006/relationships/hyperlink" Target="mailto:sasa.dzafic@mvteo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 Godinjak</dc:creator>
  <cp:lastModifiedBy>Nikolina Lukić</cp:lastModifiedBy>
  <cp:revision>4</cp:revision>
  <dcterms:created xsi:type="dcterms:W3CDTF">2024-10-08T07:16:00Z</dcterms:created>
  <dcterms:modified xsi:type="dcterms:W3CDTF">2024-10-08T07:26:00Z</dcterms:modified>
</cp:coreProperties>
</file>